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8A703" w14:textId="77777777" w:rsidR="003E0DAB" w:rsidRPr="003E0DAB" w:rsidRDefault="003E0DAB" w:rsidP="003E0DAB">
      <w:pPr>
        <w:shd w:val="clear" w:color="auto" w:fill="FFFFFF"/>
        <w:spacing w:after="30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Приложение N 1</w:t>
      </w:r>
      <w:r w:rsidRPr="003E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E0D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 стандартам раскрытия информации</w:t>
      </w:r>
      <w:r w:rsidRPr="003E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E0D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субъектами оптового и розничных</w:t>
      </w:r>
      <w:r w:rsidRPr="003E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E0D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рынков электрической энергии</w:t>
      </w:r>
      <w:bookmarkStart w:id="0" w:name="l490"/>
      <w:bookmarkStart w:id="1" w:name="l404"/>
      <w:bookmarkEnd w:id="0"/>
      <w:bookmarkEnd w:id="1"/>
    </w:p>
    <w:p w14:paraId="6F7BE425" w14:textId="77777777" w:rsidR="00A1415B" w:rsidRDefault="003E0DAB" w:rsidP="003E0DAB">
      <w:pPr>
        <w:shd w:val="clear" w:color="auto" w:fill="FFFFFF"/>
        <w:spacing w:before="411" w:after="274" w:line="343" w:lineRule="atLeast"/>
        <w:ind w:left="395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</w:pPr>
      <w:bookmarkStart w:id="2" w:name="h491"/>
      <w:bookmarkEnd w:id="2"/>
      <w:r w:rsidRPr="003E0DAB"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  <w:t>ПРЕДЛОЖЕНИЕ О РАЗМЕРЕ ЦЕН (ТАРИФОВ), ДОЛГОСРОЧНЫХ ПАРАМЕТРОВ РЕГУЛИРОВАНИЯ (ВИД ЦЕНЫ (ТАРИФА)</w:t>
      </w:r>
    </w:p>
    <w:p w14:paraId="7EEC5945" w14:textId="04A09D35" w:rsidR="003E0DAB" w:rsidRPr="003E0DAB" w:rsidRDefault="003E0DAB" w:rsidP="003E0DAB">
      <w:pPr>
        <w:shd w:val="clear" w:color="auto" w:fill="FFFFFF"/>
        <w:spacing w:before="411" w:after="274" w:line="343" w:lineRule="atLeast"/>
        <w:ind w:left="395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</w:pPr>
      <w:r w:rsidRPr="003E0DAB"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  <w:t xml:space="preserve"> </w:t>
      </w:r>
      <w:r w:rsidR="00A1415B"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  <w:t>Общество с ограниченной ответственностью «</w:t>
      </w:r>
      <w:bookmarkStart w:id="3" w:name="_Hlk103784614"/>
      <w:proofErr w:type="spellStart"/>
      <w:r w:rsidR="00D351E9"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  <w:t>Челушманэнерго</w:t>
      </w:r>
      <w:bookmarkEnd w:id="3"/>
      <w:proofErr w:type="spellEnd"/>
      <w:r w:rsidR="00A1415B"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  <w:t>» (ООО «</w:t>
      </w:r>
      <w:proofErr w:type="spellStart"/>
      <w:r w:rsidR="00D351E9"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  <w:t>Челушманэнерго</w:t>
      </w:r>
      <w:proofErr w:type="spellEnd"/>
      <w:r w:rsidR="00A1415B"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  <w:t>)</w:t>
      </w:r>
      <w:r w:rsidR="00A1415B" w:rsidRPr="00A1415B"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  <w:t xml:space="preserve"> </w:t>
      </w:r>
      <w:r w:rsidR="00A1415B" w:rsidRPr="003E0DAB"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  <w:t xml:space="preserve">на </w:t>
      </w:r>
      <w:r w:rsidR="00A1415B"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  <w:t>202</w:t>
      </w:r>
      <w:r w:rsidR="00535EF7"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  <w:t>3</w:t>
      </w:r>
      <w:r w:rsidR="00A1415B" w:rsidRPr="003E0DAB">
        <w:rPr>
          <w:rFonts w:ascii="Times New Roman" w:eastAsia="Times New Roman" w:hAnsi="Times New Roman" w:cs="Times New Roman"/>
          <w:color w:val="000000"/>
          <w:sz w:val="53"/>
          <w:szCs w:val="53"/>
          <w:lang w:eastAsia="ru-RU"/>
        </w:rPr>
        <w:t xml:space="preserve"> год</w:t>
      </w:r>
    </w:p>
    <w:p w14:paraId="4C29B9C1" w14:textId="77777777" w:rsidR="003E0DAB" w:rsidRPr="003E0DAB" w:rsidRDefault="003E0DAB" w:rsidP="003E0DAB">
      <w:pPr>
        <w:shd w:val="clear" w:color="auto" w:fill="FFFFFF"/>
        <w:spacing w:before="634" w:after="365" w:line="336" w:lineRule="atLeast"/>
        <w:ind w:left="553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37"/>
          <w:szCs w:val="37"/>
          <w:lang w:eastAsia="ru-RU"/>
        </w:rPr>
      </w:pPr>
      <w:bookmarkStart w:id="4" w:name="l405"/>
      <w:bookmarkStart w:id="5" w:name="h492"/>
      <w:bookmarkEnd w:id="4"/>
      <w:bookmarkEnd w:id="5"/>
      <w:r w:rsidRPr="003E0DAB">
        <w:rPr>
          <w:rFonts w:ascii="Times New Roman" w:eastAsia="Times New Roman" w:hAnsi="Times New Roman" w:cs="Times New Roman"/>
          <w:b/>
          <w:bCs/>
          <w:color w:val="000000"/>
          <w:sz w:val="37"/>
          <w:szCs w:val="37"/>
          <w:lang w:eastAsia="ru-RU"/>
        </w:rPr>
        <w:t>I. Информация об организации</w:t>
      </w:r>
      <w:bookmarkStart w:id="6" w:name="l406"/>
      <w:bookmarkEnd w:id="6"/>
    </w:p>
    <w:tbl>
      <w:tblPr>
        <w:tblW w:w="5000" w:type="pct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50"/>
        <w:gridCol w:w="7603"/>
      </w:tblGrid>
      <w:tr w:rsidR="00D351E9" w:rsidRPr="003E0DAB" w14:paraId="5A614F7C" w14:textId="77777777" w:rsidTr="00C053A0">
        <w:tc>
          <w:tcPr>
            <w:tcW w:w="9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C80D88" w14:textId="77777777" w:rsidR="00D351E9" w:rsidRPr="003E0DAB" w:rsidRDefault="00D351E9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l407"/>
            <w:bookmarkEnd w:id="7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27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78B07CF9" w14:textId="77777777" w:rsidR="00D351E9" w:rsidRPr="003E0DAB" w:rsidRDefault="00D351E9" w:rsidP="00D351E9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BC143D" w14:textId="7C84724E" w:rsidR="00D351E9" w:rsidRPr="003E0DAB" w:rsidRDefault="00D351E9" w:rsidP="00D351E9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Челушманэнерго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D351E9" w:rsidRPr="003E0DAB" w14:paraId="4D4BEA19" w14:textId="77777777" w:rsidTr="00C053A0">
        <w:tc>
          <w:tcPr>
            <w:tcW w:w="9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2333464" w14:textId="77777777" w:rsidR="00D351E9" w:rsidRPr="003E0DAB" w:rsidRDefault="00D351E9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" w:name="l408"/>
            <w:bookmarkEnd w:id="8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Сокращенное наименование</w:t>
            </w:r>
          </w:p>
        </w:tc>
        <w:tc>
          <w:tcPr>
            <w:tcW w:w="27" w:type="pct"/>
            <w:tcBorders>
              <w:top w:val="single" w:sz="4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</w:tcPr>
          <w:p w14:paraId="026E1EFB" w14:textId="77777777" w:rsidR="00D351E9" w:rsidRPr="003E0DAB" w:rsidRDefault="00D351E9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6" w:type="pct"/>
            <w:tcBorders>
              <w:top w:val="single" w:sz="4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6DD331" w14:textId="1E64C66B" w:rsidR="00D351E9" w:rsidRPr="003E0DAB" w:rsidRDefault="00D351E9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="00F15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Челушманэнерго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74609F1D" w14:textId="77777777" w:rsidR="003E0DAB" w:rsidRPr="003E0DAB" w:rsidRDefault="003E0DAB" w:rsidP="003E0DA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W w:w="5000" w:type="pct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7651"/>
      </w:tblGrid>
      <w:tr w:rsidR="003E0DAB" w:rsidRPr="003E0DAB" w14:paraId="0E53ED4F" w14:textId="77777777" w:rsidTr="00DC4413">
        <w:tc>
          <w:tcPr>
            <w:tcW w:w="908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C51A2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" w:name="l409"/>
            <w:bookmarkEnd w:id="9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</w:t>
            </w:r>
          </w:p>
        </w:tc>
        <w:tc>
          <w:tcPr>
            <w:tcW w:w="409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899632" w14:textId="70A2B3BE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14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649</w:t>
            </w:r>
            <w:r w:rsidR="00F83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A14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B5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4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Алтай, </w:t>
            </w:r>
            <w:r w:rsidR="00F83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Горно-Алтайск</w:t>
            </w:r>
            <w:r w:rsidR="00A14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B5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</w:t>
            </w:r>
            <w:r w:rsidR="00F83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В.И. Чаптынова</w:t>
            </w:r>
            <w:r w:rsidR="00EB5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F83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r w:rsidR="00EB5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 </w:t>
            </w:r>
            <w:r w:rsidR="00F83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EB5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E0DAB" w:rsidRPr="003E0DAB" w14:paraId="0D89A0AF" w14:textId="77777777" w:rsidTr="00DC4413">
        <w:tc>
          <w:tcPr>
            <w:tcW w:w="90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C3ADD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" w:name="l410"/>
            <w:bookmarkEnd w:id="10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Фактический адрес</w:t>
            </w:r>
          </w:p>
        </w:tc>
        <w:tc>
          <w:tcPr>
            <w:tcW w:w="409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EFF4A8" w14:textId="749114DE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B5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649000, </w:t>
            </w:r>
            <w:r w:rsidR="00F83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Алтай, г. Горно-Алтайск, ул. В.И. Чаптынова,2 </w:t>
            </w:r>
            <w:r w:rsidR="00EB5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офис1</w:t>
            </w:r>
            <w:r w:rsidR="00F83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B5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73E61045" w14:textId="77777777" w:rsidR="003E0DAB" w:rsidRPr="003E0DAB" w:rsidRDefault="003E0DAB" w:rsidP="003E0DA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W w:w="5000" w:type="pct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7651"/>
      </w:tblGrid>
      <w:tr w:rsidR="003E0DAB" w:rsidRPr="003E0DAB" w14:paraId="3F68FD72" w14:textId="77777777" w:rsidTr="00DC4413">
        <w:tc>
          <w:tcPr>
            <w:tcW w:w="90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0B17D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" w:name="l411"/>
            <w:bookmarkEnd w:id="11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40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9E2E75" w14:textId="5CA83AF1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B5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0411175</w:t>
            </w:r>
            <w:r w:rsidR="001C6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208</w:t>
            </w:r>
          </w:p>
        </w:tc>
      </w:tr>
      <w:tr w:rsidR="003E0DAB" w:rsidRPr="003E0DAB" w14:paraId="3EC2FC87" w14:textId="77777777" w:rsidTr="00DC4413">
        <w:tc>
          <w:tcPr>
            <w:tcW w:w="90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CFC81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" w:name="l412"/>
            <w:bookmarkEnd w:id="12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4092" w:type="pct"/>
            <w:tcBorders>
              <w:top w:val="single" w:sz="4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3B233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B5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041101001</w:t>
            </w:r>
          </w:p>
        </w:tc>
      </w:tr>
    </w:tbl>
    <w:p w14:paraId="595E9125" w14:textId="77777777" w:rsidR="003E0DAB" w:rsidRPr="003E0DAB" w:rsidRDefault="003E0DAB" w:rsidP="003E0DA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W w:w="5000" w:type="pct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142"/>
        <w:gridCol w:w="7509"/>
      </w:tblGrid>
      <w:tr w:rsidR="00DC4413" w:rsidRPr="003E0DAB" w14:paraId="00632570" w14:textId="77777777" w:rsidTr="00DC4413">
        <w:trPr>
          <w:trHeight w:val="1005"/>
        </w:trPr>
        <w:tc>
          <w:tcPr>
            <w:tcW w:w="9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F32AEF" w14:textId="77777777" w:rsidR="00DC4413" w:rsidRPr="003E0DAB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руководителя</w:t>
            </w:r>
          </w:p>
        </w:tc>
        <w:tc>
          <w:tcPr>
            <w:tcW w:w="40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C2DB47" w14:textId="1033154C" w:rsidR="00DC4413" w:rsidRPr="00C053A0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Генеральный 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Тобоев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Аржан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Сергеевич</w:t>
            </w:r>
          </w:p>
        </w:tc>
      </w:tr>
      <w:tr w:rsidR="003E0DAB" w:rsidRPr="003E0DAB" w14:paraId="7F2CCC43" w14:textId="77777777" w:rsidTr="00DC4413">
        <w:tc>
          <w:tcPr>
            <w:tcW w:w="98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69FE9B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" w:name="l414"/>
            <w:bookmarkEnd w:id="13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4016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D5FBE1" w14:textId="133EEA98" w:rsidR="003E0DAB" w:rsidRPr="00DC4413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</w:pPr>
            <w:r w:rsidRPr="00DC4413">
              <w:rPr>
                <w:rFonts w:ascii="Times New Roman" w:hAnsi="Times New Roman" w:cs="Times New Roman"/>
                <w:sz w:val="27"/>
                <w:szCs w:val="27"/>
              </w:rPr>
              <w:t>chelushman@solar04.ru</w:t>
            </w:r>
          </w:p>
        </w:tc>
      </w:tr>
    </w:tbl>
    <w:p w14:paraId="74A52B56" w14:textId="77777777" w:rsidR="003E0DAB" w:rsidRPr="003E0DAB" w:rsidRDefault="003E0DAB" w:rsidP="003E0DA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W w:w="5000" w:type="pct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0"/>
        <w:gridCol w:w="7509"/>
      </w:tblGrid>
      <w:tr w:rsidR="003E0DAB" w:rsidRPr="003E0DAB" w14:paraId="2D71EB21" w14:textId="77777777" w:rsidTr="00DC4413">
        <w:tc>
          <w:tcPr>
            <w:tcW w:w="98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7C6BF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l415"/>
            <w:bookmarkEnd w:id="14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Контактный телефон</w:t>
            </w:r>
          </w:p>
        </w:tc>
        <w:tc>
          <w:tcPr>
            <w:tcW w:w="401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46C7F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B5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89625821668</w:t>
            </w:r>
          </w:p>
        </w:tc>
      </w:tr>
    </w:tbl>
    <w:p w14:paraId="065624C3" w14:textId="77777777" w:rsidR="003E0DAB" w:rsidRPr="003E0DAB" w:rsidRDefault="003E0DAB" w:rsidP="003E0DAB">
      <w:pPr>
        <w:shd w:val="clear" w:color="auto" w:fill="FFFFFF"/>
        <w:spacing w:before="634" w:after="365" w:line="336" w:lineRule="atLeast"/>
        <w:ind w:left="553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37"/>
          <w:szCs w:val="37"/>
          <w:lang w:eastAsia="ru-RU"/>
        </w:rPr>
      </w:pPr>
      <w:bookmarkStart w:id="15" w:name="l416"/>
      <w:bookmarkStart w:id="16" w:name="h493"/>
      <w:bookmarkEnd w:id="15"/>
      <w:bookmarkEnd w:id="16"/>
      <w:r w:rsidRPr="003E0DAB">
        <w:rPr>
          <w:rFonts w:ascii="Times New Roman" w:eastAsia="Times New Roman" w:hAnsi="Times New Roman" w:cs="Times New Roman"/>
          <w:b/>
          <w:bCs/>
          <w:color w:val="000000"/>
          <w:sz w:val="37"/>
          <w:szCs w:val="37"/>
          <w:lang w:eastAsia="ru-RU"/>
        </w:rPr>
        <w:t>II. Основные показатели деятельности организации</w:t>
      </w:r>
      <w:bookmarkStart w:id="17" w:name="l417"/>
      <w:bookmarkEnd w:id="17"/>
    </w:p>
    <w:tbl>
      <w:tblPr>
        <w:tblW w:w="5000" w:type="pct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"/>
        <w:gridCol w:w="2775"/>
        <w:gridCol w:w="1149"/>
        <w:gridCol w:w="1663"/>
        <w:gridCol w:w="1420"/>
        <w:gridCol w:w="1441"/>
      </w:tblGrid>
      <w:tr w:rsidR="003E0DAB" w:rsidRPr="00EB5ECC" w14:paraId="0BA26A2F" w14:textId="77777777" w:rsidTr="00DC4413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CD032A" w14:textId="77777777" w:rsidR="003E0DAB" w:rsidRPr="00EB5ECC" w:rsidRDefault="003E0DAB" w:rsidP="00EB5ECC">
            <w:bookmarkStart w:id="18" w:name="l418"/>
            <w:bookmarkEnd w:id="18"/>
            <w:r w:rsidRPr="00EB5ECC">
              <w:t>Наименование показателей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FF302F" w14:textId="77777777" w:rsidR="003E0DAB" w:rsidRPr="00EB5ECC" w:rsidRDefault="003E0DAB" w:rsidP="00EB5ECC">
            <w:r w:rsidRPr="00EB5ECC">
              <w:t>Единица измерения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8E85150" w14:textId="469F3134" w:rsidR="003E0DAB" w:rsidRPr="00EB5ECC" w:rsidRDefault="003E0DAB" w:rsidP="00EB5ECC">
            <w:r w:rsidRPr="00EB5ECC">
              <w:t>Фактические показатели за год, предшествующий базовому периоду</w:t>
            </w:r>
            <w:r w:rsidR="00653D35">
              <w:t>, 2021г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846CE4" w14:textId="58D852D5" w:rsidR="003E0DAB" w:rsidRPr="00EB5ECC" w:rsidRDefault="003E0DAB" w:rsidP="00EB5ECC">
            <w:r w:rsidRPr="00EB5ECC">
              <w:t xml:space="preserve">Показатели, утвержденные на базовый период </w:t>
            </w:r>
            <w:r w:rsidR="00653D35">
              <w:t>2022г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522001" w14:textId="5F64DEB3" w:rsidR="003E0DAB" w:rsidRPr="00EB5ECC" w:rsidRDefault="003E0DAB" w:rsidP="00EB5ECC">
            <w:r w:rsidRPr="00EB5ECC">
              <w:t>Предложения на расчетный период регулирования</w:t>
            </w:r>
            <w:r w:rsidR="00653D35">
              <w:t xml:space="preserve"> 2023г</w:t>
            </w:r>
          </w:p>
        </w:tc>
      </w:tr>
      <w:tr w:rsidR="003E0DAB" w:rsidRPr="003E0DAB" w14:paraId="7F467E88" w14:textId="77777777" w:rsidTr="00DC4413">
        <w:tc>
          <w:tcPr>
            <w:tcW w:w="0" w:type="auto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D039C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Основные показатели деятельности организаций, относящихся к субъектам естественных монополий, а также коммерческого оператора оптового рынка электрической энергии (мощности)</w:t>
            </w:r>
          </w:p>
        </w:tc>
      </w:tr>
      <w:tr w:rsidR="003E0DAB" w:rsidRPr="003E0DAB" w14:paraId="533CCE33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711A6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0F742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Показатели эффективности деятельности организации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E8E57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B827D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DDA85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8F084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3E2AC4E" w14:textId="77777777" w:rsidTr="00557F32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EBF6EE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0DFE0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Выручка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D79DF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AD4394B" w14:textId="4B09CEB5" w:rsidR="003E0DAB" w:rsidRPr="00AC0305" w:rsidRDefault="00BD4DA5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5360,4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AA6B1F0" w14:textId="0F135669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6549,6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80506CC" w14:textId="0CFD16A6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6811,6</w:t>
            </w:r>
          </w:p>
        </w:tc>
      </w:tr>
      <w:tr w:rsidR="003E0DAB" w:rsidRPr="003E0DAB" w14:paraId="6389497F" w14:textId="77777777" w:rsidTr="00557F32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F9114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182AE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 (убыток) от продаж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31D70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012E07E" w14:textId="1AAEB010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F3AF70D" w14:textId="4EEAA452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42466D1" w14:textId="0B797E30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2427AA3A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D58AB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3778C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" w:name="l419"/>
            <w:bookmarkEnd w:id="19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EBITDA (прибыль до процентов, налогов и амортизации)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22470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0AFF3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ED41E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056CB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C4413" w:rsidRPr="003E0DAB" w14:paraId="7FE215E6" w14:textId="77777777" w:rsidTr="00A90B79">
        <w:trPr>
          <w:trHeight w:val="855"/>
        </w:trPr>
        <w:tc>
          <w:tcPr>
            <w:tcW w:w="480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BA4A70" w14:textId="77777777" w:rsidR="00DC4413" w:rsidRPr="003E0DAB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C67C96" w14:textId="77777777" w:rsidR="00DC4413" w:rsidRPr="003E0DAB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Чистая прибыль (убыток)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A64E6C" w14:textId="77777777" w:rsidR="00DC4413" w:rsidRPr="003E0DAB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1B6D75" w14:textId="5F66BA0F" w:rsidR="00DC4413" w:rsidRPr="003E0DAB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BD4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1267,0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C4314BE" w14:textId="76265856" w:rsidR="00DC4413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47FA4CD" w14:textId="03E91195" w:rsidR="00DC4413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C4413" w:rsidRPr="003E0DAB" w14:paraId="372590C1" w14:textId="77777777" w:rsidTr="00A90B79">
        <w:tc>
          <w:tcPr>
            <w:tcW w:w="480" w:type="pct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180316B" w14:textId="77777777" w:rsidR="00DC4413" w:rsidRPr="003E0DAB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DF4C284" w14:textId="77777777" w:rsidR="00DC4413" w:rsidRPr="003E0DAB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1D72A7B" w14:textId="77777777" w:rsidR="00DC4413" w:rsidRPr="003E0DAB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6857313" w14:textId="77777777" w:rsidR="00DC4413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89C50D5" w14:textId="77777777" w:rsidR="00DC4413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FD5C64F" w14:textId="77777777" w:rsidR="00DC4413" w:rsidRDefault="00DC441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2B4D56B7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6F190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211B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рентабельности организации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30BEA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0DF21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0D40C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B7A3B9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901EE0D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04872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C24A8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Рентабельность продаж (величина прибыли от продаж в каждом рубле выручки). Нормальное значение для отрасли электроэнергетики от 9 процентов и более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B2B31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8DC8E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614BD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A65B1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E018D9B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16615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A1CAF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регулируемых видов деятельности организации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F4E0B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5E9F8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1AFB5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286D9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9478EAE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A232E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8869B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объем услуг в части управления технологическими режимами &lt;**&gt;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4D67F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9AC660" w14:textId="2CBC4859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B921B9" w14:textId="4E303A80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4F8FAC" w14:textId="2B4114DF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49F9FEFC" w14:textId="77777777" w:rsidTr="00294E8F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93970D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AADAD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объем услуг в части обеспечения надежности &lt;**&gt;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9987A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F5D195" w14:textId="7ACA76B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7618A6" w14:textId="4439442A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A9C51C7" w14:textId="63F8D87F" w:rsidR="003E0DAB" w:rsidRPr="00DD306F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E0DAB" w:rsidRPr="003E0DAB" w14:paraId="38FE3611" w14:textId="77777777" w:rsidTr="008B2397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B7D7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D942E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" w:name="l458"/>
            <w:bookmarkEnd w:id="20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Заявленная мощность &lt;***&gt;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E8E0A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2FF31BE" w14:textId="1693D584" w:rsidR="003E0DAB" w:rsidRPr="008B2397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3244660" w14:textId="6D6353D4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1ACB08F" w14:textId="608870FC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7DE5DDF2" w14:textId="77777777" w:rsidTr="00557F32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6CF50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00F8F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" w:name="l420"/>
            <w:bookmarkEnd w:id="21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полезного отпуска электроэнергии - всего &lt;***&gt;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5CEDE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61EC734" w14:textId="3093660E" w:rsidR="003E0DAB" w:rsidRPr="003E0DAB" w:rsidRDefault="008B2397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86,3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5CCD00A" w14:textId="41883ADF" w:rsidR="003E0DAB" w:rsidRPr="003E0DAB" w:rsidRDefault="008B2397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89,7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D55C150" w14:textId="0FA6FDE1" w:rsidR="003E0DAB" w:rsidRPr="00653D35" w:rsidRDefault="008B2397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93,3</w:t>
            </w:r>
          </w:p>
        </w:tc>
      </w:tr>
      <w:tr w:rsidR="003E0DAB" w:rsidRPr="003E0DAB" w14:paraId="7CA7A828" w14:textId="77777777" w:rsidTr="00557F32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6807C7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34665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полезного отпуска электроэнергии населению и приравненным к нему категориям потребителей &lt;3&gt;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478BA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EC529EF" w14:textId="4A1A545D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86,3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CE68C5E" w14:textId="5C82A4BC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89,7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3A3C41F" w14:textId="4BF7B49E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93,3</w:t>
            </w:r>
          </w:p>
        </w:tc>
      </w:tr>
      <w:tr w:rsidR="003E0DAB" w:rsidRPr="003E0DAB" w14:paraId="3C0645D7" w14:textId="77777777" w:rsidTr="00557F32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EB110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F7FA4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потерь электрической энергии &lt;***&gt;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484D8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6D2290C" w14:textId="3A3303DF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17,49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77DB3BB" w14:textId="4067AF27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17,49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C650F3C" w14:textId="4785D30E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17,49</w:t>
            </w:r>
          </w:p>
        </w:tc>
      </w:tr>
      <w:tr w:rsidR="003E0DAB" w:rsidRPr="003E0DAB" w14:paraId="60171E7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B2292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E204D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Реквизиты программы энергоэффективности (кем утверждена, дата </w:t>
            </w: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утверждения, номер приказа) &lt;***&gt;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E0FBC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28FB2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3807E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93B86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2EE98D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F79DA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368103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Суммарный объем производства и потребления электрической энергии участниками оптового рынка электрической энергии &lt;****&gt;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440F0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01B76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E653F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3031A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D317CD1" w14:textId="77777777" w:rsidTr="00557F32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6AEFB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79FC8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Необходимая валовая выручка по регулируемым </w:t>
            </w:r>
            <w:bookmarkStart w:id="22" w:name="l459"/>
            <w:bookmarkEnd w:id="22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видам деятельности организации - всего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D9530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D533625" w14:textId="4DD44134" w:rsidR="003E0DAB" w:rsidRPr="00C12C3A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C50F3EC" w14:textId="000EAB74" w:rsidR="003E0DAB" w:rsidRPr="00C12C3A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8AA6D56" w14:textId="740507F1" w:rsidR="003E0DAB" w:rsidRPr="00C12C3A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4F1B3447" w14:textId="77777777" w:rsidTr="00557F32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8E527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FD7DE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" w:name="l421"/>
            <w:bookmarkEnd w:id="23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Расходы, связанные с производством и реализацией товаров, работ и услуг &lt;**&gt;, &lt;****&gt;;</w:t>
            </w: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операционные (подконтрольные) расходы &lt;***&gt; - всего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D42AB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5776481" w14:textId="627DCA7F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6297,7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0578147" w14:textId="79DC65EA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6549,6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8076784" w14:textId="0E6D856B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6811,6</w:t>
            </w:r>
          </w:p>
        </w:tc>
      </w:tr>
      <w:tr w:rsidR="003E0DAB" w:rsidRPr="003E0DAB" w14:paraId="1755AA0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B1756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F2336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AA023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23695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B8E2B3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1DB92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1CDF390" w14:textId="77777777" w:rsidTr="00557F32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6958C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7F18D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оплата труда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E8CE7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C4492D4" w14:textId="3B503CB1" w:rsidR="003E0DAB" w:rsidRPr="008B2397" w:rsidRDefault="008B2397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2748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DC1A2D2" w14:textId="0A46F68D" w:rsidR="003E0DAB" w:rsidRPr="003E0DAB" w:rsidRDefault="008B2397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2858,4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89045AF" w14:textId="431BB0BD" w:rsidR="003E0DAB" w:rsidRPr="003E0DAB" w:rsidRDefault="008B2397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2972,8</w:t>
            </w:r>
          </w:p>
        </w:tc>
      </w:tr>
      <w:tr w:rsidR="003E0DAB" w:rsidRPr="003E0DAB" w14:paraId="4A169DCF" w14:textId="77777777" w:rsidTr="00557F32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059C7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51B56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основных фондов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A87D8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AE50A98" w14:textId="7634B798" w:rsidR="003E0DAB" w:rsidRPr="003E0DAB" w:rsidRDefault="008B2397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290,5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FD465E6" w14:textId="33297740" w:rsidR="003E0DAB" w:rsidRPr="003E0DAB" w:rsidRDefault="008B2397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302,12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2560BFC" w14:textId="503A1D72" w:rsidR="003E0DAB" w:rsidRPr="003E0DAB" w:rsidRDefault="008B2397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314,2</w:t>
            </w:r>
          </w:p>
        </w:tc>
      </w:tr>
      <w:tr w:rsidR="003E0DAB" w:rsidRPr="003E0DAB" w14:paraId="0A03B446" w14:textId="77777777" w:rsidTr="00557F32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B0F12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21498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материальные затраты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0E956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985CC9C" w14:textId="128354FE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3258,7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D0747C0" w14:textId="4E1478C5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3389,08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B586ABC" w14:textId="5808758E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3524,6</w:t>
            </w:r>
          </w:p>
        </w:tc>
      </w:tr>
      <w:tr w:rsidR="003E0DAB" w:rsidRPr="003E0DAB" w14:paraId="22CE00FD" w14:textId="77777777" w:rsidTr="00557F32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B278C3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3AE8F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Расходы, за исключением указанных в позиции 4.1 &lt;**&gt;, &lt;****&gt;;</w:t>
            </w: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неподконтрольные расходы &lt;***&gt; - всего &lt;***&gt;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07C3B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6EC0C9C" w14:textId="470B587F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ACA14D" w14:textId="60520EB6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1B4DEA3" w14:textId="1A419085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04459F1B" w14:textId="77777777" w:rsidTr="00557F32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08A15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2309C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Выпадающие, излишние доходы (расходы) прошлых лет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3B22C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0B34148" w14:textId="60E81EDC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7DC3814" w14:textId="040F7AD6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66037B4" w14:textId="194EEE0F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614A6C9D" w14:textId="77777777" w:rsidTr="00D76F81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F5707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BE7DAF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Инвестиции, осуществляемые за счет тарифных источников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8C84B3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6FA3EC4" w14:textId="43AB02CB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946D179" w14:textId="0897D3F5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DEFADB" w14:textId="129706B5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3A8795E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35A0B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62A87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инвестиционной программы </w:t>
            </w:r>
            <w:bookmarkStart w:id="24" w:name="l460"/>
            <w:bookmarkEnd w:id="24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(кем </w:t>
            </w:r>
            <w:bookmarkStart w:id="25" w:name="l422"/>
            <w:bookmarkEnd w:id="25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утверждена, дата утверждения, номер приказа)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E5314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9F263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88D34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1E54C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7A46E78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44E1D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A98D50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условных единиц &lt;***&gt;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30C11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у.е.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6D340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71B6C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7CC52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6BB5B53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2EB5E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04B12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Операционные (подконтрольные) расходы на условную единицу &lt;***&gt;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0E322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 (у.е.)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A64F7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427D0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C2C99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B81B26D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AB59F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A7384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численности персонала и фонда оплаты труда по регулируемым видам деятельности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2652F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495B1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3781C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879962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449A383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9A6E73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30157A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Среднесписочная численность персонала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8BF19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BF09FE" w14:textId="67E93D4F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03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1D3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EEFF3C" w14:textId="6BAAAF0A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03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1D3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C26FD8" w14:textId="31598652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03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1D3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E0DAB" w:rsidRPr="003E0DAB" w14:paraId="5F66AA8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8129DC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3A9B5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Среднемесячная заработная плата на одного работника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65B16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 на человека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542FCA" w14:textId="21EF651A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03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BA0AA8" w14:textId="25CA2356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03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37CAAB" w14:textId="1F32D48C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03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</w:t>
            </w:r>
          </w:p>
        </w:tc>
      </w:tr>
      <w:tr w:rsidR="003E0DAB" w:rsidRPr="003E0DAB" w14:paraId="4073405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A8136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FCDF2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отраслевого тарифного соглашения (дата утверждения, срок действия)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20AF19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E2A87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658D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FA469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057BA7E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78EF1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797E9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Уставный капитал (складочный капитал, </w:t>
            </w:r>
            <w:bookmarkStart w:id="26" w:name="l461"/>
            <w:bookmarkEnd w:id="26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уставный фонд, вклады товарищей)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F9CE3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6883F2" w14:textId="42B31541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03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9AB9B4" w14:textId="0A19E0BF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03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D2F040" w14:textId="60D4A111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03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E0DAB" w:rsidRPr="003E0DAB" w14:paraId="0806515A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9A353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6F73BD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" w:name="l423"/>
            <w:bookmarkEnd w:id="27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финансовой устойчивости по величине излишка </w:t>
            </w: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(недостатка) собственных оборотных средств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C09C2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342CC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A7DF7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3478A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F173486" w14:textId="77777777" w:rsidTr="003E0DAB">
        <w:tc>
          <w:tcPr>
            <w:tcW w:w="0" w:type="auto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6BAEA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Основные показатели деятельности гарантирующих поставщиков</w:t>
            </w:r>
          </w:p>
        </w:tc>
      </w:tr>
      <w:tr w:rsidR="003E0DAB" w:rsidRPr="003E0DAB" w14:paraId="408569E3" w14:textId="77777777" w:rsidTr="00D76F81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846D10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CD8C9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полезного отпуска электрической энергии - всего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96C2A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1B5BBE3" w14:textId="35D7EC57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86,3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3F5B0AF" w14:textId="4CAF31BF" w:rsidR="003E0DAB" w:rsidRPr="003E0DAB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89,7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87EC69" w14:textId="09E2E81E" w:rsidR="003E0DAB" w:rsidRPr="00B715F8" w:rsidRDefault="00D76F81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93,3</w:t>
            </w:r>
          </w:p>
        </w:tc>
      </w:tr>
      <w:tr w:rsidR="003E0DAB" w:rsidRPr="003E0DAB" w14:paraId="252AF623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3BF91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D0AA9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2D79F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ADA0A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F7D91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14F2AD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E5CE20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315E8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0340C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населению и приравненным к нему категориям потребителей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D8B18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1FCB29" w14:textId="013E742B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70,8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C19711" w14:textId="3316E635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73,6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CD69B4" w14:textId="63F4C37E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76,5</w:t>
            </w:r>
          </w:p>
        </w:tc>
      </w:tr>
      <w:tr w:rsidR="003E0DAB" w:rsidRPr="003E0DAB" w14:paraId="794486DA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58E76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1.А.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B192B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56308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916260" w14:textId="1270B35E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70,8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77A57D" w14:textId="36D2A855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73,6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14711F" w14:textId="3A277988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76,5</w:t>
            </w:r>
          </w:p>
        </w:tc>
      </w:tr>
      <w:tr w:rsidR="003E0DAB" w:rsidRPr="003E0DAB" w14:paraId="248268ED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F65C2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3ACAF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8859E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EE4218" w14:textId="4FF13C4C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35,4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6A75A1" w14:textId="1367EAA8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36,8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2F4BFA" w14:textId="6C984D6D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38,3</w:t>
            </w:r>
          </w:p>
        </w:tc>
      </w:tr>
      <w:tr w:rsidR="003E0DAB" w:rsidRPr="003E0DAB" w14:paraId="3B796FCB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00066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03803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5B974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C64C16" w14:textId="74B0E9D0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35,4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61E007" w14:textId="267D90C4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36,8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DC4615" w14:textId="2266AE6E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38,2</w:t>
            </w:r>
          </w:p>
        </w:tc>
      </w:tr>
      <w:tr w:rsidR="003E0DAB" w:rsidRPr="003E0DAB" w14:paraId="3E9437DF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C2824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1.Б.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0BEAB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37D53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FC0A1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1C873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7B7DC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A716F5E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3028E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9EC77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560E7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76ECE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6A96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247A3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0B40FD5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CA256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0948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358BB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3D727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5C7B9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FD690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B41BD0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D03EB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03A2C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88055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41565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99ED9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3CBD9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87DA05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3FE268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" w:name="l462"/>
            <w:bookmarkEnd w:id="28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184F6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 проживающее в городских </w:t>
            </w:r>
            <w:bookmarkStart w:id="29" w:name="l424"/>
            <w:bookmarkEnd w:id="29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населенных пунктах в домах, не оборудованных в установленном порядке стационарными </w:t>
            </w: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электроплитами и (или) электроотопительными установками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ABC84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2F817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87AAF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B6D10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35A7577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67DA05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1.А.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7D2F4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8B926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7D656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A8A39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98E37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4D6BF2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59230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A1CAB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EA9C0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70B8A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69693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F533F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B76C4E9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6F244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BCEFEE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1682B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A2992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DA36B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73259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BDBA916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66D066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1.Б.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9C26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8421E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153BB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A18A9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4DAC6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57248A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F2774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D6AC4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9D15D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5B82F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BD125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75FCD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F942F3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59380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C85CA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98791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6B620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89D1A4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0637B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7705FD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E317C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1346B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 проживающее в городских населенных пунктах в домах, оборудованных в установленном порядке стационарными электроплитами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8CC12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DA095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A5668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5C63E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3A26EC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18ADC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2.А.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D0088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" w:name="l463"/>
            <w:bookmarkEnd w:id="30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E5184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E092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26752C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E09AE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7D9DBE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7F7A6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87227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D42551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" w:name="l425"/>
            <w:bookmarkEnd w:id="31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C865F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FBCD0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F576C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06CD242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D6D8B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4467C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4E16D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CEC59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8008E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E1685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87A51E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CB031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2.Б.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4296B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9DEDD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BAEDE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45C71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F3366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0EEE20B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A5C26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1F799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88EBC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C9FB3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B8848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2C093B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282F289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62735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EEFAE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1BB81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72648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8894E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C4F1F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F82DA9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9F43E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FC5E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 проживающее в городских населенных пунктах в домах, оборудованных в установленном порядке стационарными электроотопительными установками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C87BA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3B50C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96260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3E991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407C7F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07F21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3.А.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E07C6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127AC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FBFC1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026D6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2CA01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C0863A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8E13A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9418B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84659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3B290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A1C81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85C5F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49CC926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E3070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928FC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A1DFF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21AD6E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B4697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3FB20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99A291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DD892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3.Б.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E3688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2E925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B1A28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B5A78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E7E71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0385607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26296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0E043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C3AE1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FB27A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2C6C4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42FED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241A08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491A0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78E72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4762E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AA458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3A57C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468AA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4DACAFF7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B7300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1.1.4.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BB75F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" w:name="l464"/>
            <w:bookmarkEnd w:id="32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 проживающее в городских </w:t>
            </w:r>
            <w:bookmarkStart w:id="33" w:name="l426"/>
            <w:bookmarkEnd w:id="33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населенных пунктах в домах, оборудованных в установленном порядке стационарными электроплитами и электроотопительными установками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A90F0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B1220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8744F9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1F6D3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80C81B3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E7754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4.А.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8B7A9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E9C8B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EC51B2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B03DF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46753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C5BE9B6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2D8700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4E27F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5EFDE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3F46F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92F0A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2674C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6BA334B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D21D40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CF82A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D5364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8F752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8DC6E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13C00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0A22796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4E95F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4.Б.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DD11A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FA3DF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27AC2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035CC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0C3D8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03ED21B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D5656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A01E4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9B7297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2BDBA1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99606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14D51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990B56D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0F22F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BDFAD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4C9CB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D23E79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77D1D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BACE8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41214AE6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8D07E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1.1.5.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7481E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 проживающее в сельских населенных пунктах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A77C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665D2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0F668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DCEA9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B984262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43266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5.А.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2631B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4EE91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50F17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4D5C5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DB7EB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9AC5547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37B3F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30103F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03169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87821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968C4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8FD35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B016BDA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504B0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5A206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9A14B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19A6A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1ACC9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270BE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DEA48CA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933B1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5.Б.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50058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" w:name="l465"/>
            <w:bookmarkEnd w:id="34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F1E4A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DD291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7D419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497A6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4AA0379D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F7592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23289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2DA293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" w:name="l427"/>
            <w:bookmarkEnd w:id="35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6CDBF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3F14D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0EE62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F9B3B8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826CE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97F4B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92F50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CE04D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9DD33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BD275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8FA2E77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486F3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1.1.6.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E0109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потребители, приравненные к населению, - всего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E82DE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356BE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79623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B9EE5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B141624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D56C6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6.А.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ACE88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61BB4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5AF8D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08828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855B8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D958BD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A2385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587CE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BDA50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71E7D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D7461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6A9DD2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59665A4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218D6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3A25A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C30F7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364BD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081C5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34406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209AC79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C5F1F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  <w:proofErr w:type="gram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6.Б.</w:t>
            </w:r>
            <w:proofErr w:type="gramEnd"/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E12D3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сверх социальной нормы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9124C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3D835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E3B92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4206C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AE57DAB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2A64B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659FC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AEBDE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B90EE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7CA93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74E79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8882049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1305F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D82CC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3B48B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60FCE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D2154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8676C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9A22C56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4B88D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CE089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потребителям, за исключением электрической энергии, поставляемой населению и приравненным к нему категориям потребителей и сетевым организациям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2D145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7285B5" w14:textId="6ADE5299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804666" w14:textId="7769DC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16,1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198221" w14:textId="7DDF2215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16,8</w:t>
            </w:r>
          </w:p>
        </w:tc>
      </w:tr>
      <w:tr w:rsidR="003E0DAB" w:rsidRPr="003E0DAB" w14:paraId="2AFB4956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8BE54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E8201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670 кВт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234AB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2F68288" w14:textId="03CF1832" w:rsidR="003E0DAB" w:rsidRPr="003E0DAB" w:rsidRDefault="000A2BA0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FA87C1" w14:textId="43672680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16,1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36C39E" w14:textId="5464D654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16,8</w:t>
            </w:r>
          </w:p>
        </w:tc>
      </w:tr>
      <w:tr w:rsidR="003E0DAB" w:rsidRPr="003E0DAB" w14:paraId="79A0FFF4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391FE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8A2C4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D1523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4C11A0" w14:textId="39DE81D9" w:rsidR="003E0DAB" w:rsidRPr="003E0DAB" w:rsidRDefault="000A2BA0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7,8</w:t>
            </w:r>
            <w:r w:rsidR="003E0DAB"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4CF486" w14:textId="734C507B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4DAADE" w14:textId="06FFE998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3E0DAB" w:rsidRPr="003E0DAB" w14:paraId="2CBA4193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8836D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ACB20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3724F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" w:name="l466"/>
            <w:bookmarkEnd w:id="36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91F0F7" w14:textId="48EF10EA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D640BF" w14:textId="08141E8D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7EB389" w14:textId="7C9AC1FF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3E0DAB" w:rsidRPr="003E0DAB" w14:paraId="0B37E84B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725DB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825A5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" w:name="l428"/>
            <w:bookmarkEnd w:id="37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670 кВт до 10 МВт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CFED0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C4364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62FF6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EC384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2F29249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D7395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BEE1D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EAFA6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95209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0F9B7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CC0BE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92D8E8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E2D8D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A6175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DA068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3A0D9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272BF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3CDCC9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4C5BD026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C0845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A1CE2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10 МВт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6E921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E894F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2A6A7A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E7BBF0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8B55A3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4D178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8C41B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C2528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E4528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3F680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85A91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CE5EE1E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53792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5BA05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22F4E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1A658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B713C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7E007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B880A9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ECB09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406E5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сетевым организациям, приобретающим электрическую энергию в целях компенсации потерь электрической энергии в сетях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D5203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41FBC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64EF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4B159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E7CE45B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0BEAD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3C66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первом полугодии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3D279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2248CA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355A8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DEE82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7CE971B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5135E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8E87C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втором полугодии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FBF6D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38B71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D507A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92AB9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C5230F2" w14:textId="77777777" w:rsidTr="000A2BA0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879DF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C38DD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обслуживаемых договоров - всего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25D9D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822A0F7" w14:textId="5A9366B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385DC60" w14:textId="5D066D13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1643500" w14:textId="5F871A3D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0FD14E90" w14:textId="77777777" w:rsidTr="000A2BA0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2C75A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A9606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E5259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9E0E727" w14:textId="2724EF4F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410AB51" w14:textId="7E2D33B0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E892EB3" w14:textId="63D85B23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58496C31" w14:textId="77777777" w:rsidTr="000A2BA0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BFB35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50FAC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населением и приравненным к нему категориям потребителей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B2B32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штук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F8F1AAF" w14:textId="08A40569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FFF84AB" w14:textId="6C4AB238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8914679" w14:textId="4EFD73A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33916CAE" w14:textId="77777777" w:rsidTr="000A2BA0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C884A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95768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потребителями, за исключением </w:t>
            </w:r>
            <w:bookmarkStart w:id="38" w:name="l429"/>
            <w:bookmarkEnd w:id="38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электрической энергии, поставляемой населению и приравненным к нему категориям потребителей и сетевым организациям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F1B31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штук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16FAE0D" w14:textId="160B157E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47513DF" w14:textId="4649BE01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A88221C" w14:textId="17703263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158D458D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03274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05AC8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670 кВт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DB773D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штук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1E46BB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05B03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46DCB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8802293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B1F51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159F1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670 кВт до 10 МВт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84D1A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штук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6CCD0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01CCE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1E611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860F017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BB2C1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97E55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10 МВт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4548A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штук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008AE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DE8DA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ECF43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26CC1B7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E7789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0A620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сетевыми организациями, приобретающими электрическую энергию в целях компенсации потерь электрической энергии в сетях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601F6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штук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A0AED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606FC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AE1BC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4BCA7CA6" w14:textId="77777777" w:rsidTr="000A2BA0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505F3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360F99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точек учета по обслуживаемым договорам - всего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53524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88010C" w14:textId="7F036E51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19D1D6D" w14:textId="2AE71AFF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37E9FF0" w14:textId="58114DEB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3CA1BB0C" w14:textId="77777777" w:rsidTr="000A2BA0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21CCA9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93E37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8AD87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A9F7E4A" w14:textId="5A8EB14F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BC98AC" w14:textId="01F2CC2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539FCBE" w14:textId="41AC16C8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7338C74A" w14:textId="77777777" w:rsidTr="000A2BA0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9193C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DEF9A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населению и приравненным к нему категориям потребителей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1C7CF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2F409BE" w14:textId="23D54C4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726A653" w14:textId="20317153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0C79200" w14:textId="2F3505EF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36C28823" w14:textId="77777777" w:rsidTr="000A2BA0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42520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52936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потребителям, за исключением </w:t>
            </w:r>
            <w:bookmarkStart w:id="39" w:name="l467"/>
            <w:bookmarkEnd w:id="39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электрической энергии, поставляемой </w:t>
            </w:r>
            <w:bookmarkStart w:id="40" w:name="l430"/>
            <w:bookmarkEnd w:id="40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населению и приравненным к нему категориям потребителей и сетевым организациям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EE296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4B7B488" w14:textId="79079190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69583FA" w14:textId="3DBC39F0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0F4B4A2" w14:textId="48DC1270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0D28C164" w14:textId="77777777" w:rsidTr="000A2BA0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ED860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3B6FD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670 кВт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3D846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00C8D2D" w14:textId="5BB590F6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C90CE91" w14:textId="6344A688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A5154A3" w14:textId="3268384D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7A5854A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8FDA7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BBF4F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670 кВт до 10 МВт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B1B8B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A08309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3D61E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E1D29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2C6A8F4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B553A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58042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10 МВт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A4A3D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2D334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145CD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3B8E1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C46184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4C4CA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250BA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точек подключения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3D5BA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F2599B" w14:textId="18D510F4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6468C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14492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0B78E0F" w14:textId="77777777" w:rsidTr="00D546F3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1D685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383BE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Необходимая валовая выручка гарантирующего поставщика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5DE6A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8666C43" w14:textId="40C056FB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C5406C8" w14:textId="4142F511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94E23A" w14:textId="2DD5B1CD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bookmarkStart w:id="41" w:name="_GoBack"/>
            <w:bookmarkEnd w:id="41"/>
          </w:p>
        </w:tc>
      </w:tr>
      <w:tr w:rsidR="003E0DAB" w:rsidRPr="003E0DAB" w14:paraId="0CB795FA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D197C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B7E42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численности персонала и фонда оплаты труда по регулируемым видам деятельности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B8EE4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9B186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03064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1383E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7C4D0B3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01619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0B0DB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Среднесписочная численность персонала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1B0AF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807083" w14:textId="4CF93166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690FB5" w14:textId="177EEA6E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8C5C7D" w14:textId="057E02D6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3E0DAB" w:rsidRPr="003E0DAB" w14:paraId="02BB791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8719B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F2BEF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Среднемесячная заработная плата на одного работника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953E8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 на человека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8CCCC9" w14:textId="5F80D8E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A2B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25,4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990BA4" w14:textId="67AA10F5" w:rsidR="003E0DAB" w:rsidRPr="003E0DAB" w:rsidRDefault="00D546F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25,4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607D81" w14:textId="2DF3F0B0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54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25,4</w:t>
            </w:r>
          </w:p>
        </w:tc>
      </w:tr>
      <w:tr w:rsidR="003E0DAB" w:rsidRPr="003E0DAB" w14:paraId="35EE134B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1FFAF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EB5FE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отраслевого тарифного соглашения </w:t>
            </w:r>
            <w:bookmarkStart w:id="42" w:name="l468"/>
            <w:bookmarkEnd w:id="42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 утверждения, срок действия)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CBC64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81D6F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20F81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DB022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453E2B2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66F38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D9915E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" w:name="l431"/>
            <w:bookmarkEnd w:id="43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 по обслуживанию заемных средств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E9F79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CB3571" w14:textId="6A51ECDE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CDF9A1" w14:textId="63F8F742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EE7D91" w14:textId="61328D6B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0DAB" w:rsidRPr="003E0DAB" w14:paraId="0E23EE45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2C70E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F4F8A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по сомнительным долгам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F4269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79355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0107B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9152D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F398DEB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7874F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2C0A2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расходы из прибыли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8E30E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F6EEF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3B32A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13A8A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FFB702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06514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67FF2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Чистая прибыль (убыток)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B390F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CE51CA" w14:textId="68A93932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1D3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D54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1267</w:t>
            </w:r>
            <w:r w:rsidR="001D3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24936B" w14:textId="56CA067F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1D3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382BF6" w14:textId="7830C4DB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1D3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E0DAB" w:rsidRPr="003E0DAB" w14:paraId="675914F3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09944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895B9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Рентабельность продаж (величина прибыли от продаж в каждом рубле выручки)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8C028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4AD2B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83454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05534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48B3923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858A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25820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Реквизиты инвестиционной </w:t>
            </w: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программы (кем утверждена, дата утверждения, номер приказа или решения, электронный адрес размещения)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FA6AC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DF80D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5F113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2586D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93D9516" w14:textId="77777777" w:rsidTr="003E0DAB">
        <w:tc>
          <w:tcPr>
            <w:tcW w:w="0" w:type="auto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FC4DB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Основные показатели деятельности генерирующих объектов</w:t>
            </w:r>
          </w:p>
        </w:tc>
      </w:tr>
      <w:tr w:rsidR="003E0DAB" w:rsidRPr="003E0DAB" w14:paraId="7176FBEA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8D244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B606A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Установленная мощность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92ABB8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68984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A7007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CA785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F3EA80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AB323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B1A17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Среднегодовое значение положительных </w:t>
            </w:r>
            <w:bookmarkStart w:id="44" w:name="l469"/>
            <w:bookmarkEnd w:id="44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разниц объемов располагаемой мощности и </w:t>
            </w:r>
            <w:bookmarkStart w:id="45" w:name="l432"/>
            <w:bookmarkEnd w:id="45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объемов потребления мощности на собственные и (или) хозяйственные нужды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8C7BC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75F69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828CA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5B7FB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D75E757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C00E2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EA9A7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электрической энергии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35CEC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млн.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4B986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2303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52117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422689C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38C2E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9A110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Полезный отпуск электрической энергии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8B1B3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млн.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A014A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4608D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CCF6D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EEBEE0A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8132F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8D487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Отпуск тепловой энергии с коллекторов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218D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Гкал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467DD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255C11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DEA85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9F131D3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17BB7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7FA92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Отпуск тепловой энергии в сеть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89571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Гкал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DE2AD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1DBFF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5A1C0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640D31C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112ED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3FAB8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Необходимая валовая выручка - всего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A337D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A169E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688B0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A94EC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FE17177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EF9B5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26F4A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839BE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01D25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EEA45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22ECC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E8C8A66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CADBD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60997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относимая на электрическую энергию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EBC28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9237D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741C0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64F15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C2B173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A6506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68830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относимая на электрическую мощность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7748B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2D253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F88FC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AFDFD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BC5D6F3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2595B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ED119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относимая на тепловую энергию, отпускаемую с коллекторов источников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9C91A6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07035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17E83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35388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073B72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D40EB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44F4D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" w:name="l470"/>
            <w:bookmarkEnd w:id="46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- всего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171DA1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C75840" w14:textId="4983D9B3" w:rsidR="003E0DAB" w:rsidRPr="003E0DAB" w:rsidRDefault="00D546F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2154,6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91712F" w14:textId="6B7437D1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54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2240,8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AFDB10" w14:textId="51B9D9BA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54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2330,4</w:t>
            </w:r>
          </w:p>
        </w:tc>
      </w:tr>
      <w:tr w:rsidR="003E0DAB" w:rsidRPr="003E0DAB" w14:paraId="24DDF672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4516F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8E375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ED68C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DA982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0AF60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8DC57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016A6BD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44496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C1EEE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" w:name="l433"/>
            <w:bookmarkEnd w:id="47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на электрическую энергию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F6198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3F6B65" w14:textId="0179D042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54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2154,6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20809FC" w14:textId="06861D96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54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2240,8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973F1F8" w14:textId="1C44D0E9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54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2330,4</w:t>
            </w:r>
          </w:p>
        </w:tc>
      </w:tr>
      <w:tr w:rsidR="003E0DAB" w:rsidRPr="003E0DAB" w14:paraId="0592EE98" w14:textId="77777777" w:rsidTr="00AE2D38">
        <w:trPr>
          <w:trHeight w:val="836"/>
        </w:trPr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076CD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E829B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расход условного топлива на электрическую энергию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94F34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г/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A2459D" w14:textId="77777777" w:rsidR="00213EB4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6D459B32" w14:textId="6741C46A" w:rsidR="003E0DAB" w:rsidRPr="003E0DAB" w:rsidRDefault="00AE2D38" w:rsidP="00AE2D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347,15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5FB40B" w14:textId="6968D051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E2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361,04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8AD825" w14:textId="0D184C41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E2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375,47</w:t>
            </w:r>
          </w:p>
        </w:tc>
      </w:tr>
      <w:tr w:rsidR="003E0DAB" w:rsidRPr="003E0DAB" w14:paraId="64F76954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D7E6F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C3FF2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на тепловую энергию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202CD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6544B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0A103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1C47B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E106F13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90AA7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E9314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расход условного топлива на тепловую энергию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13A57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кг/Гкал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C0AE8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F5635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F0CD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1AE62A8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81E8F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D3645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решения по удельному расходу условного топлива на отпуск тепловой и электрической энергии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BDF75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C676E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CB917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9797F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4785C742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0BA53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CE152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Амортизация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0F7CA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92CC3CA" w14:textId="403C2FED" w:rsidR="003E0DAB" w:rsidRPr="003E0DAB" w:rsidRDefault="00D546F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600907" w14:textId="1DE12EAD" w:rsidR="003E0DAB" w:rsidRPr="003E0DAB" w:rsidRDefault="00D546F3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102,4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4739EC" w14:textId="04D173C3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54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112,6</w:t>
            </w:r>
          </w:p>
        </w:tc>
      </w:tr>
      <w:tr w:rsidR="003E0DAB" w:rsidRPr="003E0DAB" w14:paraId="2F42942A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3A157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56E42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численности персонала и фонда оплаты труда по регулируемым видам деятельности: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7A94B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A8ECD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92568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0D9CB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363661D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3AEE1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CDCD1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среднесписочная численность персонала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41BD2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034EA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EE08D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D59FE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283D98D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51252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0C037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" w:name="l471"/>
            <w:bookmarkEnd w:id="48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среднемесячная заработная плата на одного работника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EED1F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" w:name="l434"/>
            <w:bookmarkEnd w:id="49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 на человека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F8C3D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7F1A2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1A2ED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BD6FF2F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3DE23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1B683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отраслевого тарифного соглашения (дата утверждения, срок действия)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78D2F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429CF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8D330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EC932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01337BD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208A61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D970A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производство - всего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C30F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3E5B3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3DF2E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9C1D0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88ECAE6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4E3A7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256A7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71B6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7B446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FBE68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C8A5D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710208A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0AB05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1B20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относимые на электрическую энергию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C102A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8FCC4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9BE91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4A5E4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BCD7E6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BD17F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4C28C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относимые на электрическую мощность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C63FC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89801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03170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96E49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ED4F625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76282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F0379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относимые на тепловую энергию, отпускаемую с коллекторов источников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907AC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C2507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951BE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5B40E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03CF6C8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F3AD5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4D38B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перекрестного субсидирования - всего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85D67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80809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D2357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58EB0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A70D84F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D439F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BF798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A581D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71DFB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9FDFB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5776A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D96AAD7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274C8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AEC9C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производства тепловой энергии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880AE9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B7A18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BC0EA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8C1F3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4E7E5E52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824F1D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5EA92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производства электрической энергии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8B6A0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6E440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A3401E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39DA7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6F65AF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F542E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13C2C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" w:name="l435"/>
            <w:bookmarkEnd w:id="50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расходы из прибыли - всего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24FF1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5C417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497AE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FDD58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4A388E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0B856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90A711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A0D4D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13493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ED043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C7C37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B23D748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C6B38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E1CD5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относимые на электрическую энергию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90064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4ECDE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3E028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F3557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62F33DB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06BF7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2EB4D8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относимые на электрическую мощность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80A416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7D0FC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D3E23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9B5C4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07F5E68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BE5375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88FC3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относимые на тепловую энергию, отпускаемую с коллекторов источников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3FB9B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C594F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F1045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33FC54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C85098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555EB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1EC53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Капитальные вложения из прибыли (с учетом налога на прибыль) - всего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81435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01F73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76434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20031D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76AD195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CA722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8934C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BA998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9F89D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7885E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BB5C59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4437B1A9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F707C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F28ED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относимые на электрическую энергию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5FEDB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300E4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3A0907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D3C4F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C950ED0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A7854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AFAE7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относимые на электрическую мощность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C49FE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378C9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18E8E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AC99C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3948551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66040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B5387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относимые на тепловую энергию, отпускаемую с коллекторов источников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430DD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777D6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13838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A9D67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8766AB9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CB4D3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5E1A3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" w:name="l472"/>
            <w:bookmarkEnd w:id="51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Чистая прибыль (убыток)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1F69C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2A801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80C90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ADB14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71C9704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E9200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7FCC0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" w:name="l436"/>
            <w:bookmarkEnd w:id="52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Рентабельность продаж (величина прибыли от продажи в каждом рубле выручки)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C2BD3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E212A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F1FCC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7C8C3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5D62E27" w14:textId="77777777" w:rsidTr="00EB5ECC">
        <w:tc>
          <w:tcPr>
            <w:tcW w:w="480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DA374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485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87EC9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инвестиционной программы (кем утверждена, дата утверждения, номер приказа или решения, электронный адрес размещения)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D8D685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0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E82CD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0C20A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E4D482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14B55F2B" w14:textId="77777777" w:rsidR="003E0DAB" w:rsidRPr="003E0DAB" w:rsidRDefault="003E0DAB" w:rsidP="003E0DAB">
      <w:pPr>
        <w:shd w:val="clear" w:color="auto" w:fill="FFFFFF"/>
        <w:spacing w:before="634" w:after="365" w:line="336" w:lineRule="atLeast"/>
        <w:ind w:left="553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37"/>
          <w:szCs w:val="37"/>
          <w:lang w:eastAsia="ru-RU"/>
        </w:rPr>
      </w:pPr>
      <w:bookmarkStart w:id="53" w:name="h494"/>
      <w:bookmarkEnd w:id="53"/>
      <w:r w:rsidRPr="003E0DAB">
        <w:rPr>
          <w:rFonts w:ascii="Times New Roman" w:eastAsia="Times New Roman" w:hAnsi="Times New Roman" w:cs="Times New Roman"/>
          <w:b/>
          <w:bCs/>
          <w:color w:val="000000"/>
          <w:sz w:val="37"/>
          <w:szCs w:val="37"/>
          <w:lang w:eastAsia="ru-RU"/>
        </w:rPr>
        <w:t>III. Цены (тарифы) по регулируемым видам деятельности организации</w:t>
      </w:r>
      <w:bookmarkStart w:id="54" w:name="l437"/>
      <w:bookmarkEnd w:id="54"/>
    </w:p>
    <w:tbl>
      <w:tblPr>
        <w:tblW w:w="5000" w:type="pct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"/>
        <w:gridCol w:w="1721"/>
        <w:gridCol w:w="1234"/>
        <w:gridCol w:w="963"/>
        <w:gridCol w:w="963"/>
        <w:gridCol w:w="963"/>
        <w:gridCol w:w="963"/>
        <w:gridCol w:w="963"/>
        <w:gridCol w:w="963"/>
      </w:tblGrid>
      <w:tr w:rsidR="003E0DAB" w:rsidRPr="003E0DAB" w14:paraId="7B853E36" w14:textId="77777777" w:rsidTr="003E0DAB">
        <w:tc>
          <w:tcPr>
            <w:tcW w:w="0" w:type="auto"/>
            <w:gridSpan w:val="2"/>
            <w:vMerge w:val="restar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10B5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" w:name="l438"/>
            <w:bookmarkEnd w:id="55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Наименование показателей</w:t>
            </w:r>
          </w:p>
        </w:tc>
        <w:tc>
          <w:tcPr>
            <w:tcW w:w="600" w:type="pct"/>
            <w:vMerge w:val="restar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15E15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изменения</w:t>
            </w:r>
          </w:p>
        </w:tc>
        <w:tc>
          <w:tcPr>
            <w:tcW w:w="0" w:type="auto"/>
            <w:gridSpan w:val="2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372DB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показатели за год, предшествующий базовому периоду</w:t>
            </w:r>
          </w:p>
        </w:tc>
        <w:tc>
          <w:tcPr>
            <w:tcW w:w="0" w:type="auto"/>
            <w:gridSpan w:val="2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63C0C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Показатели, утвержденные на базовый период &lt;*&gt;</w:t>
            </w:r>
          </w:p>
        </w:tc>
        <w:tc>
          <w:tcPr>
            <w:tcW w:w="0" w:type="auto"/>
            <w:gridSpan w:val="2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E7DFE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на расчетный период регулирования</w:t>
            </w:r>
          </w:p>
        </w:tc>
      </w:tr>
      <w:tr w:rsidR="003E0DAB" w:rsidRPr="003E0DAB" w14:paraId="1FACD903" w14:textId="77777777" w:rsidTr="003E0DAB">
        <w:tc>
          <w:tcPr>
            <w:tcW w:w="0" w:type="auto"/>
            <w:gridSpan w:val="2"/>
            <w:vMerge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hideMark/>
          </w:tcPr>
          <w:p w14:paraId="41B09EA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hideMark/>
          </w:tcPr>
          <w:p w14:paraId="2FC2F1B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BECD4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45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D6A6B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45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C6869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45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26D72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45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17D95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полугодие</w:t>
            </w:r>
          </w:p>
        </w:tc>
        <w:tc>
          <w:tcPr>
            <w:tcW w:w="45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8F9BBF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</w:tr>
      <w:tr w:rsidR="003E0DAB" w:rsidRPr="003E0DAB" w14:paraId="5555D207" w14:textId="77777777" w:rsidTr="003E0DAB">
        <w:tc>
          <w:tcPr>
            <w:tcW w:w="300" w:type="pct"/>
            <w:tcBorders>
              <w:top w:val="single" w:sz="6" w:space="0" w:color="DADADA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0DF95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00" w:type="pct"/>
            <w:tcBorders>
              <w:top w:val="single" w:sz="6" w:space="0" w:color="DADADA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227F3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организаций, относящихся к субъектам естественных монополий:</w:t>
            </w:r>
          </w:p>
        </w:tc>
        <w:tc>
          <w:tcPr>
            <w:tcW w:w="600" w:type="pct"/>
            <w:tcBorders>
              <w:top w:val="single" w:sz="6" w:space="0" w:color="DADADA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77B60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ADADA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8E075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ADADA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BCCA2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ADADA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A43EC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ADADA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09B88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ADADA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F9EC0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ADADA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EE0136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89E602B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672E6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6D34A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оперативно-диспетчерскому управлению в электроэнергетике: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8922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03983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1F45D1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A4EC2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04DDC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BDD37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658B5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DC16D7F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EDC1ED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99354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 на услуги по оперативно-диспетчерскому управлению в электроэнергетике </w:t>
            </w:r>
            <w:bookmarkStart w:id="56" w:name="l439"/>
            <w:bookmarkEnd w:id="56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управления технологическими режимами работы объектов электроэнергетики и энергопринимающих устройств потребителей электрической энергии, обеспечения функциониро</w:t>
            </w: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вания технологической инфраструктуры оптового и розничных рынков, оказываемые акционерным обществом "Системный оператор Единой энергетической системы"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9D4CE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рублей/МВт в месяц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29BA2D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C2EE0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32F0F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530CD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1FAD0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3CDB9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DDC3645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92971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BA8A2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предельный максимальный уровень цен (тарифов) на услуги по оперативно-диспетчерскому управлению в электроэнергетике в части организации отбора исполнителей и оплаты услуг по </w:t>
            </w:r>
            <w:bookmarkStart w:id="57" w:name="l440"/>
            <w:bookmarkEnd w:id="57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обеспечению системной надежности, услуг по обеспечению вывода Единой энергетической системы России из аварийных ситуаций, услуг по формированию технологического резерва мощностей, оказываемых </w:t>
            </w: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акционерным обществом "Системный оператор Единой энергетической системы"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5289E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рублей/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81424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D97D9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B38F7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9406B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D1D08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399A2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784648E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1AB5F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C3370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передаче электрической энергии: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228B7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4C329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3E6C4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CDB9D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5E335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1E51F4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EC910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5BD7732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D12591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3F1192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тариф: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5EDDC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6F421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47063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C5EC4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306558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0B1D6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74466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705FE3B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927F3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27812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ставка на содержание сетей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93828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рублей/МВт в месяц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032D1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E5A01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B3BC9B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B5EA8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F2818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60CF8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A77877E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F6D9E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123CC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ставка на оплату технологического расхода (потерь)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EB33BB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05F07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E7903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93D57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71D18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80464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1576B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AA23A69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95DE2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77DE2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9328A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8C8E3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3919F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A5085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3DF0F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52C54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67AE9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4BCBB8BE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A7C0B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98D58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коммерческого оператора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44FDA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" w:name="l473"/>
            <w:bookmarkEnd w:id="58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C3C68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A3571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50327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ACF2D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ED2CC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DC704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A4FD12F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7B3B4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9DB5A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9" w:name="l441"/>
            <w:bookmarkEnd w:id="59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гарантирующих поставщиков: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4DF37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81565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D9760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910C0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88737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C36CA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2C589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A982803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18A54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889CC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величина сбытовой надбавки для населения и приравненных к нему категорий потребителей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F298C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DB835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49E51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E75AD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947A4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244B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79755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A6EA5EF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43A98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CC2B0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величина сбытовой надбавки для сетевых организаций, покупающих электрическую энергию для компенсации потерь электрической энергии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9AF30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6AEEF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5F8C1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8E5E4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C43A7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03AB3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CB46F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FC6C72A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E095B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DD84A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величина сбытовой надбавки для прочих потребителей: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3699F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BE55E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F2545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9A43C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270FB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692EB5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5C7A2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A3F5126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D37B7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352D1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670 кВт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0FE4E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CC92E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D2CC23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22D1E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DC622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AEC2C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72CD6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C422A81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18D90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4A9A3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670 кВт до 10 МВт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0A099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1DC94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BEAAD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ACC6F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5A72F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F910C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063C3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AB01B12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658D2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E5C9E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10 МВт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801CC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МВт·ч</w:t>
            </w:r>
            <w:proofErr w:type="spellEnd"/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DDDBE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4A41A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C56C8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E0334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1B2CC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91211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D83A08C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0B4A9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3986E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генерирующих объектов: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F8418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F69F1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417D3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6E3EC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6AA21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DA4C9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B901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5C8F2C8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B2F76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C9C40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на электрическую энергию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72B8A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рублей/тыс.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21E22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ED36E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5FFBC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4A120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A2542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82822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511D401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16B4D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24F30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0" w:name="l474"/>
            <w:bookmarkEnd w:id="60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топливная составляющая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8B1EB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1" w:name="l442"/>
            <w:bookmarkEnd w:id="61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рублей/тыс.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кВт·ч</w:t>
            </w:r>
            <w:proofErr w:type="spellEnd"/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272D6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057BE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6ED1D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75E4A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D28F1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C797A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4092FF7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FF319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1F024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на генерирующую мощность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A6C75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рублей/МВт в месяц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39356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C1CAF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39441D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ADD1D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57A93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03EF8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54230A8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81DE5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3C622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средний </w:t>
            </w: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 на тепловую энергию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8DB61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рублей/Гкал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8EDD2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C8053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7D61E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21C0F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F4D31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522AD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9D5C56D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51597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4.3.1.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E3646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 на горячее водоснабжение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8ED83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рублей/Гкал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08D2C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8AE34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3CE8B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B78AF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5C110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073DA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6563F7B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03CD8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4.3.2.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F163B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 на отборный пар давлением: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8BB7C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рублей/Гкал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15312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0B1D9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7B698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8C059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BEFF0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D4B21A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BB808F2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CE46A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79168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1,2 - 2,5 кг/см2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62638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рублей/Гкал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902E9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594CA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DF443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47E03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729F9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86026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5D3EA11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3C06C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DDCCF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2,5 - 7,0 кг/см2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0D58E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рублей/Гкал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17834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144F6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35F72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56A45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EBE8B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4C5E8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29FE7343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C7536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2D7B6B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7,0 - 13,0 кг/см2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886C2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рублей/Гкал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AA1BC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F8E56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84A1B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3CBD6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3ADCA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30C4E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7D3E3D15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98A4A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F1C0A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 13 кг/см2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77ED8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рублей/Гкал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DF420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F41FE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E784D8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4272B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37549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B5A9C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952A867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BA450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4.3.3.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F683F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 на острый и редуцированный пар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32836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рублей/Гкал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E9233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F8284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2D1F7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21C76D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06E2F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3D78D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186AED1F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13436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0D5A9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 на тепловую энергию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588DEB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496C6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CF906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E32D4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4D250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8918F3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31613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01BF8E90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1780F3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BACE1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ставка на содержание тепловой мощности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80D35F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рублей/Гкал/ч в месяц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39B1F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6D0B0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4CCB2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1A9F8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673B1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529F8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546C014D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CCCF7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4.4.2.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4058C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2" w:name="l443"/>
            <w:bookmarkEnd w:id="62"/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 на тепловую энергию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99E85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рублей/Гкал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74021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81F39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369E42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61B9E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25ACAE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5E804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C53F8F3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7ADB30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A378F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тариф на теплоноситель, в том числе: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9119B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рублей/куб. метр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93C709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478A6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9534B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13F2C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565D4C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45D04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32AB2B1B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827537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D7B16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BD579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рублей/куб. метр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D71FC4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EA741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74D16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91381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220A5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F2D39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0DAB" w:rsidRPr="003E0DAB" w14:paraId="6DEF357A" w14:textId="77777777" w:rsidTr="003E0DAB">
        <w:tc>
          <w:tcPr>
            <w:tcW w:w="300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A184F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762576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600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87E8ED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рублей/куб. метр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FF8365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60957A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5356B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328BD1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2A8288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2" w:space="0" w:color="auto"/>
              <w:left w:val="single" w:sz="2" w:space="0" w:color="auto"/>
              <w:bottom w:val="single" w:sz="6" w:space="0" w:color="DADADA"/>
              <w:right w:val="single" w:sz="2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DE5852" w14:textId="77777777" w:rsidR="003E0DAB" w:rsidRPr="003E0DAB" w:rsidRDefault="003E0DAB" w:rsidP="003E0DA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0CE3748C" w14:textId="77777777" w:rsidR="003E0DAB" w:rsidRPr="003E0DAB" w:rsidRDefault="003E0DAB" w:rsidP="003E0DA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&lt;*&gt; Базовый период - год, предшествующий расчетному периоду регулирования.</w:t>
      </w:r>
      <w:bookmarkStart w:id="63" w:name="l444"/>
      <w:bookmarkEnd w:id="63"/>
    </w:p>
    <w:p w14:paraId="0CFACFA4" w14:textId="77777777" w:rsidR="003E0DAB" w:rsidRPr="003E0DAB" w:rsidRDefault="003E0DAB" w:rsidP="003E0DAB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&lt;**&gt; Заполняются организацией, осуществляющей оперативно-диспетчерское управление в электроэнергетике.</w:t>
      </w:r>
    </w:p>
    <w:p w14:paraId="0CFC8393" w14:textId="77777777" w:rsidR="003E0DAB" w:rsidRPr="003E0DAB" w:rsidRDefault="003E0DAB" w:rsidP="003E0DAB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&lt;***&gt; Заполняются сетевыми организациями, осуществляющими передачу электрической энергии (мощности) по электрическим сетям.</w:t>
      </w:r>
    </w:p>
    <w:p w14:paraId="4E504C55" w14:textId="77777777" w:rsidR="003E0DAB" w:rsidRPr="003E0DAB" w:rsidRDefault="003E0DAB" w:rsidP="003E0DAB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&lt;****&gt; Заполняются коммерческим оператором оптового рынка электрической энергии (мощности).</w:t>
      </w:r>
    </w:p>
    <w:p w14:paraId="798D3FFA" w14:textId="77777777" w:rsidR="003E0DAB" w:rsidRPr="003E0DAB" w:rsidRDefault="003E0DAB" w:rsidP="003E0DAB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Примечания: 1. Предложение о размере цен (тарифов) акционерного общества "Российский концерн по производству электрической и тепловой энергии на атомных станциях" заполняется в целом по компании.</w:t>
      </w:r>
      <w:bookmarkStart w:id="64" w:name="l475"/>
      <w:bookmarkEnd w:id="64"/>
    </w:p>
    <w:p w14:paraId="3ADC57A0" w14:textId="77777777" w:rsidR="003E0DAB" w:rsidRPr="003E0DAB" w:rsidRDefault="003E0DAB" w:rsidP="003E0DAB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AB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2.</w:t>
      </w:r>
      <w:r w:rsidRPr="003E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подготовке предложений о размере цен (тарифов) с целью поставки электрической энергии по регулируемым договорам позиции 9, 10, 12, 13 и 14 раздела 3 "Основные показатели деятельности генерирующих объектов" не заполняются.</w:t>
      </w:r>
    </w:p>
    <w:p w14:paraId="321A6E11" w14:textId="77777777" w:rsidR="00B05303" w:rsidRDefault="00B05303" w:rsidP="003E0DAB">
      <w:pPr>
        <w:ind w:left="-1276"/>
      </w:pPr>
    </w:p>
    <w:sectPr w:rsidR="00B05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DAB"/>
    <w:rsid w:val="000075E6"/>
    <w:rsid w:val="000A2BA0"/>
    <w:rsid w:val="00181AD5"/>
    <w:rsid w:val="001C6225"/>
    <w:rsid w:val="001D37C0"/>
    <w:rsid w:val="00213EB4"/>
    <w:rsid w:val="0028306B"/>
    <w:rsid w:val="00294E8F"/>
    <w:rsid w:val="00330349"/>
    <w:rsid w:val="00373F0D"/>
    <w:rsid w:val="003E0DAB"/>
    <w:rsid w:val="004139C1"/>
    <w:rsid w:val="004A64E4"/>
    <w:rsid w:val="005213A8"/>
    <w:rsid w:val="00535EF7"/>
    <w:rsid w:val="00557F32"/>
    <w:rsid w:val="005D3558"/>
    <w:rsid w:val="00653D35"/>
    <w:rsid w:val="0071095F"/>
    <w:rsid w:val="007F6047"/>
    <w:rsid w:val="008B2397"/>
    <w:rsid w:val="008F7F13"/>
    <w:rsid w:val="009D5680"/>
    <w:rsid w:val="00A1415B"/>
    <w:rsid w:val="00A169D5"/>
    <w:rsid w:val="00AA2CD9"/>
    <w:rsid w:val="00AC0305"/>
    <w:rsid w:val="00AE2D38"/>
    <w:rsid w:val="00B05303"/>
    <w:rsid w:val="00B715F8"/>
    <w:rsid w:val="00B97273"/>
    <w:rsid w:val="00BD4DA5"/>
    <w:rsid w:val="00C053A0"/>
    <w:rsid w:val="00C12C3A"/>
    <w:rsid w:val="00D03A16"/>
    <w:rsid w:val="00D351E9"/>
    <w:rsid w:val="00D546F3"/>
    <w:rsid w:val="00D76F81"/>
    <w:rsid w:val="00D770E2"/>
    <w:rsid w:val="00D94E8B"/>
    <w:rsid w:val="00DC0080"/>
    <w:rsid w:val="00DC4413"/>
    <w:rsid w:val="00DD306F"/>
    <w:rsid w:val="00DE7524"/>
    <w:rsid w:val="00E93041"/>
    <w:rsid w:val="00EB5ECC"/>
    <w:rsid w:val="00F112FA"/>
    <w:rsid w:val="00F151E9"/>
    <w:rsid w:val="00F8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E111F"/>
  <w15:chartTrackingRefBased/>
  <w15:docId w15:val="{34CB4C87-51B7-4F34-9897-16BDA4FA1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E0D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E0D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E0D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E0D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3E0DAB"/>
  </w:style>
  <w:style w:type="paragraph" w:customStyle="1" w:styleId="msonormal0">
    <w:name w:val="msonormal"/>
    <w:basedOn w:val="a"/>
    <w:rsid w:val="003E0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E0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b">
    <w:name w:val="dt-b"/>
    <w:basedOn w:val="a0"/>
    <w:rsid w:val="003E0DAB"/>
  </w:style>
  <w:style w:type="paragraph" w:customStyle="1" w:styleId="dt-p">
    <w:name w:val="dt-p"/>
    <w:basedOn w:val="a"/>
    <w:rsid w:val="003E0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h">
    <w:name w:val="dt-h"/>
    <w:basedOn w:val="a0"/>
    <w:rsid w:val="003E0DAB"/>
  </w:style>
  <w:style w:type="character" w:customStyle="1" w:styleId="dt-m">
    <w:name w:val="dt-m"/>
    <w:basedOn w:val="a0"/>
    <w:rsid w:val="003E0DAB"/>
  </w:style>
  <w:style w:type="paragraph" w:styleId="a4">
    <w:name w:val="Balloon Text"/>
    <w:basedOn w:val="a"/>
    <w:link w:val="a5"/>
    <w:uiPriority w:val="99"/>
    <w:semiHidden/>
    <w:unhideWhenUsed/>
    <w:rsid w:val="00557F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F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8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6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6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1842</TotalTime>
  <Pages>23</Pages>
  <Words>2531</Words>
  <Characters>14431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 Калишевич</dc:creator>
  <cp:keywords/>
  <dc:description/>
  <cp:lastModifiedBy>Ирина Анатольевна Калишевич</cp:lastModifiedBy>
  <cp:revision>16</cp:revision>
  <cp:lastPrinted>2022-05-13T08:42:00Z</cp:lastPrinted>
  <dcterms:created xsi:type="dcterms:W3CDTF">2022-05-13T08:31:00Z</dcterms:created>
  <dcterms:modified xsi:type="dcterms:W3CDTF">2022-05-20T03:46:00Z</dcterms:modified>
</cp:coreProperties>
</file>